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56" w:rsidRDefault="001A5B56" w:rsidP="001A5B5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sz w:val="44"/>
          <w:szCs w:val="44"/>
        </w:rPr>
      </w:pPr>
      <w:r w:rsidRPr="001A5B56">
        <w:rPr>
          <w:noProof/>
        </w:rPr>
        <w:drawing>
          <wp:inline distT="0" distB="0" distL="0" distR="0">
            <wp:extent cx="2054860" cy="1946910"/>
            <wp:effectExtent l="19050" t="0" r="254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94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B56" w:rsidRDefault="001A5B56" w:rsidP="001A5B56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Times New Roman" w:cs="Times New Roman"/>
          <w:b/>
          <w:i/>
          <w:sz w:val="44"/>
          <w:szCs w:val="44"/>
        </w:rPr>
      </w:pPr>
      <w:r w:rsidRPr="001A5B56">
        <w:rPr>
          <w:rFonts w:eastAsia="Times New Roman" w:cs="Times New Roman"/>
          <w:b/>
          <w:i/>
          <w:sz w:val="44"/>
          <w:szCs w:val="44"/>
        </w:rPr>
        <w:t>Entrepreneurship</w:t>
      </w:r>
    </w:p>
    <w:p w:rsidR="001A5B56" w:rsidRPr="00EC2E94" w:rsidRDefault="001A5B56" w:rsidP="001A5B56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i/>
          <w:sz w:val="44"/>
          <w:szCs w:val="44"/>
        </w:rPr>
      </w:pPr>
      <w:r w:rsidRPr="00EC2E94">
        <w:rPr>
          <w:b/>
          <w:bCs/>
          <w:i/>
          <w:sz w:val="44"/>
          <w:szCs w:val="44"/>
        </w:rPr>
        <w:t>PRESENTED</w:t>
      </w:r>
    </w:p>
    <w:p w:rsidR="001A5B56" w:rsidRPr="00EC2E94" w:rsidRDefault="001A5B56" w:rsidP="001A5B56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44"/>
          <w:szCs w:val="44"/>
        </w:rPr>
      </w:pPr>
      <w:r w:rsidRPr="00EC2E94">
        <w:rPr>
          <w:b/>
          <w:bCs/>
          <w:i/>
          <w:sz w:val="44"/>
          <w:szCs w:val="44"/>
        </w:rPr>
        <w:t>TO</w:t>
      </w:r>
    </w:p>
    <w:p w:rsidR="001A5B56" w:rsidRDefault="001A5B56" w:rsidP="001A5B56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44"/>
          <w:szCs w:val="44"/>
        </w:rPr>
      </w:pPr>
      <w:r w:rsidRPr="004677E8">
        <w:rPr>
          <w:b/>
          <w:bCs/>
          <w:i/>
          <w:sz w:val="44"/>
          <w:szCs w:val="44"/>
        </w:rPr>
        <w:t xml:space="preserve">Prof. </w:t>
      </w:r>
      <w:r w:rsidRPr="004677E8">
        <w:rPr>
          <w:rFonts w:eastAsia="Times New Roman" w:cs="Times New Roman"/>
          <w:b/>
          <w:i/>
          <w:sz w:val="44"/>
          <w:szCs w:val="44"/>
        </w:rPr>
        <w:t>A</w:t>
      </w:r>
      <w:r>
        <w:rPr>
          <w:rFonts w:eastAsia="Times New Roman" w:cs="Times New Roman"/>
          <w:b/>
          <w:i/>
          <w:sz w:val="44"/>
          <w:szCs w:val="44"/>
        </w:rPr>
        <w:t>hm</w:t>
      </w:r>
      <w:r w:rsidR="00C94DDB">
        <w:rPr>
          <w:rFonts w:eastAsia="Times New Roman" w:cs="Times New Roman"/>
          <w:b/>
          <w:i/>
          <w:sz w:val="44"/>
          <w:szCs w:val="44"/>
        </w:rPr>
        <w:t>e</w:t>
      </w:r>
      <w:r>
        <w:rPr>
          <w:rFonts w:eastAsia="Times New Roman" w:cs="Times New Roman"/>
          <w:b/>
          <w:i/>
          <w:sz w:val="44"/>
          <w:szCs w:val="44"/>
        </w:rPr>
        <w:t xml:space="preserve">d Hussain </w:t>
      </w:r>
      <w:r w:rsidR="00C94DDB">
        <w:rPr>
          <w:rFonts w:eastAsia="Times New Roman" w:cs="Times New Roman"/>
          <w:b/>
          <w:i/>
          <w:sz w:val="44"/>
          <w:szCs w:val="44"/>
        </w:rPr>
        <w:t>Khan</w:t>
      </w:r>
    </w:p>
    <w:p w:rsidR="001A5B56" w:rsidRPr="004677E8" w:rsidRDefault="001A5B56" w:rsidP="001A5B56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44"/>
          <w:szCs w:val="44"/>
        </w:rPr>
      </w:pPr>
      <w:r w:rsidRPr="004677E8">
        <w:rPr>
          <w:b/>
          <w:bCs/>
          <w:i/>
          <w:sz w:val="44"/>
          <w:szCs w:val="44"/>
        </w:rPr>
        <w:t>BY</w:t>
      </w:r>
    </w:p>
    <w:p w:rsidR="001A5B56" w:rsidRPr="00EC2E94" w:rsidRDefault="001A5B56" w:rsidP="001A5B56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44"/>
          <w:szCs w:val="44"/>
        </w:rPr>
      </w:pPr>
      <w:r w:rsidRPr="00EC2E94">
        <w:rPr>
          <w:b/>
          <w:bCs/>
          <w:i/>
          <w:sz w:val="44"/>
          <w:szCs w:val="44"/>
        </w:rPr>
        <w:t>Abu baker                11353</w:t>
      </w:r>
    </w:p>
    <w:p w:rsidR="001A5B56" w:rsidRPr="00EC2E94" w:rsidRDefault="001A5B56" w:rsidP="001A5B56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i/>
          <w:sz w:val="44"/>
          <w:szCs w:val="44"/>
        </w:rPr>
      </w:pPr>
      <w:r w:rsidRPr="00EC2E94">
        <w:rPr>
          <w:b/>
          <w:bCs/>
          <w:i/>
          <w:sz w:val="44"/>
          <w:szCs w:val="44"/>
        </w:rPr>
        <w:t>MBA (EVENING)</w:t>
      </w:r>
    </w:p>
    <w:p w:rsidR="004512F8" w:rsidRPr="004512F8" w:rsidRDefault="001A5B56" w:rsidP="004512F8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44"/>
          <w:szCs w:val="44"/>
        </w:rPr>
      </w:pPr>
      <w:r w:rsidRPr="00EC2E94">
        <w:rPr>
          <w:b/>
          <w:bCs/>
          <w:i/>
          <w:sz w:val="44"/>
          <w:szCs w:val="44"/>
        </w:rPr>
        <w:t>Section (A)</w:t>
      </w:r>
    </w:p>
    <w:p w:rsidR="004512F8" w:rsidRDefault="004512F8"/>
    <w:p w:rsidR="00AC4FA9" w:rsidRDefault="008B4C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1.5pt;margin-top:-71.45pt;width:127.4pt;height:798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" fillcolor="black">
            <v:textbox style="layout-flow:vertical;mso-layout-flow-alt:bottom-to-top;mso-next-textbox:#_x0000_s1026" inset="50.4pt,36pt,0,0">
              <w:txbxContent>
                <w:p w:rsidR="001A5B56" w:rsidRPr="001B387E" w:rsidRDefault="001A5B56" w:rsidP="001A5B56">
                  <w:pPr>
                    <w:pStyle w:val="Heading3"/>
                    <w:rPr>
                      <w:color w:val="FFFF00"/>
                      <w:sz w:val="108"/>
                      <w:szCs w:val="108"/>
                    </w:rPr>
                  </w:pPr>
                  <w:r w:rsidRPr="001B387E">
                    <w:rPr>
                      <w:color w:val="FFFF00"/>
                      <w:sz w:val="108"/>
                      <w:szCs w:val="108"/>
                    </w:rPr>
                    <w:t xml:space="preserve">      </w:t>
                  </w:r>
                  <w:r w:rsidRPr="005B3FEC">
                    <w:rPr>
                      <w:color w:val="FFFFFF"/>
                      <w:sz w:val="108"/>
                      <w:szCs w:val="108"/>
                    </w:rPr>
                    <w:t>SUPERIOR</w:t>
                  </w:r>
                  <w:r w:rsidRPr="001B387E">
                    <w:rPr>
                      <w:color w:val="FFFF00"/>
                      <w:sz w:val="108"/>
                      <w:szCs w:val="108"/>
                    </w:rPr>
                    <w:t xml:space="preserve"> </w:t>
                  </w:r>
                  <w:r>
                    <w:rPr>
                      <w:color w:val="FFFFFF"/>
                      <w:sz w:val="108"/>
                      <w:szCs w:val="108"/>
                    </w:rPr>
                    <w:t>UNIVERSIT</w:t>
                  </w:r>
                </w:p>
              </w:txbxContent>
            </v:textbox>
            <w10:wrap type="square"/>
          </v:shape>
        </w:pict>
      </w:r>
      <w:r w:rsidR="004512F8">
        <w:t xml:space="preserve">   </w:t>
      </w:r>
    </w:p>
    <w:p w:rsidR="004512F8" w:rsidRDefault="004512F8"/>
    <w:p w:rsidR="004512F8" w:rsidRPr="00377FEC" w:rsidRDefault="00B3687C" w:rsidP="00377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Blue </w:t>
      </w:r>
      <w:r w:rsidR="008B6DFA" w:rsidRPr="00377FEC">
        <w:rPr>
          <w:rFonts w:ascii="Times New Roman" w:hAnsi="Times New Roman" w:cs="Times New Roman"/>
          <w:b/>
          <w:sz w:val="28"/>
          <w:szCs w:val="28"/>
        </w:rPr>
        <w:t>Ocean</w:t>
      </w:r>
      <w:r w:rsidRPr="00377FEC">
        <w:rPr>
          <w:rFonts w:ascii="Times New Roman" w:hAnsi="Times New Roman" w:cs="Times New Roman"/>
          <w:b/>
          <w:sz w:val="28"/>
          <w:szCs w:val="28"/>
        </w:rPr>
        <w:t xml:space="preserve"> Strategy</w:t>
      </w:r>
    </w:p>
    <w:p w:rsidR="00B3687C" w:rsidRDefault="00B3687C" w:rsidP="00377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EC">
        <w:rPr>
          <w:rFonts w:ascii="Times New Roman" w:hAnsi="Times New Roman" w:cs="Times New Roman"/>
          <w:b/>
          <w:sz w:val="28"/>
          <w:szCs w:val="28"/>
        </w:rPr>
        <w:t>By W.</w:t>
      </w:r>
      <w:r w:rsidR="008B6DFA" w:rsidRPr="00377FEC">
        <w:rPr>
          <w:rFonts w:ascii="Times New Roman" w:hAnsi="Times New Roman" w:cs="Times New Roman"/>
          <w:b/>
          <w:sz w:val="28"/>
          <w:szCs w:val="28"/>
        </w:rPr>
        <w:t>C</w:t>
      </w:r>
      <w:r w:rsidRPr="00377FEC">
        <w:rPr>
          <w:rFonts w:ascii="Times New Roman" w:hAnsi="Times New Roman" w:cs="Times New Roman"/>
          <w:b/>
          <w:sz w:val="28"/>
          <w:szCs w:val="28"/>
        </w:rPr>
        <w:t>han Kim &amp; Renee Mauborgne</w:t>
      </w:r>
    </w:p>
    <w:p w:rsidR="00045F08" w:rsidRDefault="00045F08" w:rsidP="00045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70223" cy="155786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894" cy="155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CF" w:rsidRDefault="00526878" w:rsidP="000E20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Review</w:t>
      </w:r>
      <w:r w:rsidR="000E20CF">
        <w:rPr>
          <w:rFonts w:ascii="Times New Roman" w:hAnsi="Times New Roman" w:cs="Times New Roman"/>
          <w:b/>
          <w:sz w:val="28"/>
          <w:szCs w:val="28"/>
        </w:rPr>
        <w:t>:</w:t>
      </w:r>
    </w:p>
    <w:p w:rsidR="000F6B4B" w:rsidRPr="000E20CF" w:rsidRDefault="009872D0" w:rsidP="00AB5512">
      <w:pPr>
        <w:jc w:val="both"/>
        <w:rPr>
          <w:rStyle w:val="a"/>
          <w:rFonts w:ascii="Times New Roman" w:hAnsi="Times New Roman" w:cs="Times New Roman"/>
          <w:b/>
          <w:sz w:val="28"/>
          <w:szCs w:val="28"/>
        </w:rPr>
      </w:pPr>
      <w:r w:rsidRPr="00405D0C">
        <w:rPr>
          <w:rFonts w:ascii="Times New Roman" w:hAnsi="Times New Roman" w:cs="Times New Roman"/>
          <w:sz w:val="28"/>
          <w:szCs w:val="28"/>
        </w:rPr>
        <w:t>Blue Ocean Strategy is a strategy wh</w:t>
      </w:r>
      <w:r w:rsidR="00ED7844">
        <w:rPr>
          <w:rFonts w:ascii="Times New Roman" w:hAnsi="Times New Roman" w:cs="Times New Roman"/>
          <w:sz w:val="28"/>
          <w:szCs w:val="28"/>
        </w:rPr>
        <w:t>ose authors are</w:t>
      </w:r>
      <w:r w:rsidRPr="00405D0C">
        <w:rPr>
          <w:rFonts w:ascii="Times New Roman" w:hAnsi="Times New Roman" w:cs="Times New Roman"/>
          <w:sz w:val="28"/>
          <w:szCs w:val="28"/>
        </w:rPr>
        <w:t xml:space="preserve"> W.Cha</w:t>
      </w:r>
      <w:r w:rsidR="00E75E80">
        <w:rPr>
          <w:rFonts w:ascii="Times New Roman" w:hAnsi="Times New Roman" w:cs="Times New Roman"/>
          <w:sz w:val="28"/>
          <w:szCs w:val="28"/>
        </w:rPr>
        <w:t>n Kim &amp; Renee Mauborgne and write article of blue ocean strategy</w:t>
      </w:r>
      <w:r w:rsidR="00F753A1" w:rsidRPr="00405D0C">
        <w:rPr>
          <w:rFonts w:ascii="Times New Roman" w:hAnsi="Times New Roman" w:cs="Times New Roman"/>
          <w:sz w:val="28"/>
          <w:szCs w:val="28"/>
        </w:rPr>
        <w:t>.</w:t>
      </w:r>
      <w:r w:rsidR="00A72A7F">
        <w:rPr>
          <w:rFonts w:ascii="Times New Roman" w:hAnsi="Times New Roman" w:cs="Times New Roman"/>
          <w:sz w:val="28"/>
          <w:szCs w:val="28"/>
        </w:rPr>
        <w:t xml:space="preserve"> In this article there is a example quoted and that </w:t>
      </w:r>
      <w:r w:rsidR="00B93361">
        <w:rPr>
          <w:rFonts w:ascii="Times New Roman" w:hAnsi="Times New Roman" w:cs="Times New Roman"/>
          <w:sz w:val="28"/>
          <w:szCs w:val="28"/>
        </w:rPr>
        <w:t>is Cirque</w:t>
      </w:r>
      <w:r w:rsidR="001C3C6C" w:rsidRPr="001C3C6C">
        <w:rPr>
          <w:rStyle w:val="a"/>
          <w:rFonts w:ascii="Times New Roman" w:hAnsi="Times New Roman" w:cs="Times New Roman"/>
          <w:sz w:val="28"/>
          <w:szCs w:val="28"/>
        </w:rPr>
        <w:t xml:space="preserve"> du Soleil</w:t>
      </w:r>
      <w:r w:rsidR="00B94EB8">
        <w:rPr>
          <w:rStyle w:val="a"/>
          <w:rFonts w:ascii="Times New Roman" w:hAnsi="Times New Roman" w:cs="Times New Roman"/>
          <w:sz w:val="28"/>
          <w:szCs w:val="28"/>
        </w:rPr>
        <w:t>,</w:t>
      </w:r>
      <w:r w:rsidR="002828DA"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="00B94EB8">
        <w:rPr>
          <w:rStyle w:val="a"/>
          <w:rFonts w:ascii="Times New Roman" w:hAnsi="Times New Roman" w:cs="Times New Roman"/>
          <w:sz w:val="28"/>
          <w:szCs w:val="28"/>
        </w:rPr>
        <w:t>actually this is a company of entertainment which we can pronounced and that we called circus with full of joy</w:t>
      </w:r>
      <w:r w:rsidR="009A7027">
        <w:rPr>
          <w:rStyle w:val="a"/>
          <w:rFonts w:ascii="Times New Roman" w:hAnsi="Times New Roman" w:cs="Times New Roman"/>
          <w:sz w:val="28"/>
          <w:szCs w:val="28"/>
        </w:rPr>
        <w:t>, and fully entertained the audience</w:t>
      </w:r>
      <w:r w:rsidR="00473C89">
        <w:rPr>
          <w:rStyle w:val="a"/>
          <w:rFonts w:ascii="Times New Roman" w:hAnsi="Times New Roman" w:cs="Times New Roman"/>
          <w:sz w:val="28"/>
          <w:szCs w:val="28"/>
        </w:rPr>
        <w:t>.</w:t>
      </w:r>
      <w:r w:rsidR="00473C89" w:rsidRPr="00473C89">
        <w:rPr>
          <w:rStyle w:val="Heading3Char"/>
          <w:rFonts w:eastAsiaTheme="minorEastAsia"/>
        </w:rPr>
        <w:t xml:space="preserve"> </w:t>
      </w:r>
      <w:r w:rsidR="009D5415">
        <w:rPr>
          <w:rStyle w:val="a"/>
          <w:rFonts w:ascii="Times New Roman" w:hAnsi="Times New Roman" w:cs="Times New Roman"/>
          <w:sz w:val="28"/>
          <w:szCs w:val="28"/>
        </w:rPr>
        <w:t xml:space="preserve">This </w:t>
      </w:r>
      <w:r w:rsidR="00623C6B">
        <w:rPr>
          <w:rFonts w:ascii="Times New Roman" w:hAnsi="Times New Roman" w:cs="Times New Roman"/>
          <w:sz w:val="28"/>
          <w:szCs w:val="28"/>
        </w:rPr>
        <w:t xml:space="preserve">company </w:t>
      </w:r>
      <w:r w:rsidR="009D5415" w:rsidRPr="009D5415">
        <w:rPr>
          <w:rStyle w:val="a"/>
          <w:rFonts w:ascii="Times New Roman" w:hAnsi="Times New Roman" w:cs="Times New Roman"/>
          <w:sz w:val="28"/>
          <w:szCs w:val="28"/>
        </w:rPr>
        <w:t>in a declining business of circuses they</w:t>
      </w:r>
      <w:r w:rsidR="009D5415"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="009D5415" w:rsidRPr="009D5415">
        <w:rPr>
          <w:rStyle w:val="a"/>
          <w:rFonts w:ascii="Times New Roman" w:hAnsi="Times New Roman" w:cs="Times New Roman"/>
          <w:sz w:val="28"/>
          <w:szCs w:val="28"/>
        </w:rPr>
        <w:t>have managed to create a successful business</w:t>
      </w:r>
      <w:r w:rsidR="00D672F7">
        <w:rPr>
          <w:rStyle w:val="a"/>
          <w:rFonts w:ascii="Times New Roman" w:hAnsi="Times New Roman" w:cs="Times New Roman"/>
          <w:sz w:val="28"/>
          <w:szCs w:val="28"/>
        </w:rPr>
        <w:t>.</w:t>
      </w:r>
    </w:p>
    <w:p w:rsidR="007B7E7D" w:rsidRDefault="007B7E7D" w:rsidP="00377FEC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sz w:val="28"/>
          <w:szCs w:val="28"/>
        </w:rPr>
        <w:t>Business world consist of two strategies and that is</w:t>
      </w:r>
    </w:p>
    <w:p w:rsidR="00BF2D51" w:rsidRDefault="00BF2D51" w:rsidP="00377FEC">
      <w:pPr>
        <w:autoSpaceDE w:val="0"/>
        <w:autoSpaceDN w:val="0"/>
        <w:adjustRightInd w:val="0"/>
        <w:spacing w:after="0" w:line="240" w:lineRule="auto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A3442C">
        <w:rPr>
          <w:rStyle w:val="a"/>
          <w:rFonts w:ascii="Times New Roman" w:hAnsi="Times New Roman" w:cs="Times New Roman"/>
          <w:b/>
          <w:sz w:val="28"/>
          <w:szCs w:val="28"/>
        </w:rPr>
        <w:t xml:space="preserve">Red </w:t>
      </w:r>
      <w:r w:rsidR="00CB355F">
        <w:rPr>
          <w:rStyle w:val="a"/>
          <w:rFonts w:ascii="Times New Roman" w:hAnsi="Times New Roman" w:cs="Times New Roman"/>
          <w:b/>
          <w:sz w:val="28"/>
          <w:szCs w:val="28"/>
        </w:rPr>
        <w:t>O</w:t>
      </w:r>
      <w:r w:rsidR="00A3442C">
        <w:rPr>
          <w:rStyle w:val="a"/>
          <w:rFonts w:ascii="Times New Roman" w:hAnsi="Times New Roman" w:cs="Times New Roman"/>
          <w:b/>
          <w:sz w:val="28"/>
          <w:szCs w:val="28"/>
        </w:rPr>
        <w:t xml:space="preserve">cean </w:t>
      </w:r>
      <w:r w:rsidR="00A3442C">
        <w:rPr>
          <w:rStyle w:val="a"/>
          <w:rFonts w:ascii="Times New Roman" w:hAnsi="Times New Roman" w:cs="Times New Roman"/>
          <w:sz w:val="28"/>
          <w:szCs w:val="28"/>
        </w:rPr>
        <w:t xml:space="preserve">means </w:t>
      </w:r>
      <w:r w:rsidR="00D823D4">
        <w:rPr>
          <w:rStyle w:val="a"/>
          <w:rFonts w:ascii="Times New Roman" w:hAnsi="Times New Roman" w:cs="Times New Roman"/>
          <w:sz w:val="28"/>
          <w:szCs w:val="28"/>
        </w:rPr>
        <w:t xml:space="preserve">or it represents that existing firms, companies or </w:t>
      </w:r>
      <w:r w:rsidR="005B13B8">
        <w:rPr>
          <w:rStyle w:val="a"/>
          <w:rFonts w:ascii="Times New Roman" w:hAnsi="Times New Roman" w:cs="Times New Roman"/>
          <w:sz w:val="28"/>
          <w:szCs w:val="28"/>
        </w:rPr>
        <w:t>industries</w:t>
      </w:r>
      <w:r w:rsidR="00514CB8">
        <w:rPr>
          <w:rStyle w:val="a"/>
          <w:rFonts w:ascii="Times New Roman" w:hAnsi="Times New Roman" w:cs="Times New Roman"/>
          <w:sz w:val="28"/>
          <w:szCs w:val="28"/>
        </w:rPr>
        <w:t>,</w:t>
      </w:r>
      <w:r w:rsidR="002828DA"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="00514CB8">
        <w:rPr>
          <w:rStyle w:val="a"/>
          <w:rFonts w:ascii="Times New Roman" w:hAnsi="Times New Roman" w:cs="Times New Roman"/>
          <w:sz w:val="28"/>
          <w:szCs w:val="28"/>
        </w:rPr>
        <w:t xml:space="preserve">the </w:t>
      </w:r>
      <w:r w:rsidR="002828DA">
        <w:rPr>
          <w:rStyle w:val="a"/>
          <w:rFonts w:ascii="Times New Roman" w:hAnsi="Times New Roman" w:cs="Times New Roman"/>
          <w:sz w:val="28"/>
          <w:szCs w:val="28"/>
        </w:rPr>
        <w:t>known markets</w:t>
      </w:r>
      <w:r w:rsidR="00514CB8"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="00462328">
        <w:rPr>
          <w:rStyle w:val="a"/>
          <w:rFonts w:ascii="Times New Roman" w:hAnsi="Times New Roman" w:cs="Times New Roman"/>
          <w:sz w:val="28"/>
          <w:szCs w:val="28"/>
        </w:rPr>
        <w:t>and their boundaries were defined</w:t>
      </w:r>
      <w:r w:rsidR="007A435A">
        <w:rPr>
          <w:rStyle w:val="a"/>
          <w:rFonts w:ascii="Times New Roman" w:hAnsi="Times New Roman" w:cs="Times New Roman"/>
          <w:sz w:val="28"/>
          <w:szCs w:val="28"/>
        </w:rPr>
        <w:t xml:space="preserve">. There are numbers of competitors who were try their best to grab whole market </w:t>
      </w:r>
      <w:r w:rsidR="0068108B">
        <w:rPr>
          <w:rStyle w:val="a"/>
          <w:rFonts w:ascii="Times New Roman" w:hAnsi="Times New Roman" w:cs="Times New Roman"/>
          <w:sz w:val="28"/>
          <w:szCs w:val="28"/>
        </w:rPr>
        <w:t xml:space="preserve">and for that purpose they just fight in the </w:t>
      </w:r>
      <w:r w:rsidR="002828DA">
        <w:rPr>
          <w:rStyle w:val="a"/>
          <w:rFonts w:ascii="Times New Roman" w:hAnsi="Times New Roman" w:cs="Times New Roman"/>
          <w:sz w:val="28"/>
          <w:szCs w:val="28"/>
        </w:rPr>
        <w:t>scene</w:t>
      </w:r>
      <w:r w:rsidR="0068108B">
        <w:rPr>
          <w:rStyle w:val="a"/>
          <w:rFonts w:ascii="Times New Roman" w:hAnsi="Times New Roman" w:cs="Times New Roman"/>
          <w:sz w:val="28"/>
          <w:szCs w:val="28"/>
        </w:rPr>
        <w:t xml:space="preserve"> of </w:t>
      </w:r>
      <w:r w:rsidR="002828DA">
        <w:rPr>
          <w:rStyle w:val="a"/>
          <w:rFonts w:ascii="Times New Roman" w:hAnsi="Times New Roman" w:cs="Times New Roman"/>
          <w:sz w:val="28"/>
          <w:szCs w:val="28"/>
        </w:rPr>
        <w:t>grabbing</w:t>
      </w:r>
      <w:r w:rsidR="0068108B">
        <w:rPr>
          <w:rStyle w:val="a"/>
          <w:rFonts w:ascii="Times New Roman" w:hAnsi="Times New Roman" w:cs="Times New Roman"/>
          <w:sz w:val="28"/>
          <w:szCs w:val="28"/>
        </w:rPr>
        <w:t xml:space="preserve"> the market with others</w:t>
      </w:r>
      <w:r w:rsidR="00B74C9C">
        <w:rPr>
          <w:rStyle w:val="a"/>
          <w:rFonts w:ascii="Times New Roman" w:hAnsi="Times New Roman" w:cs="Times New Roman"/>
          <w:sz w:val="28"/>
          <w:szCs w:val="28"/>
        </w:rPr>
        <w:t>.</w:t>
      </w:r>
      <w:r w:rsidR="002828DA"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="008C0735">
        <w:rPr>
          <w:rStyle w:val="a"/>
          <w:rFonts w:ascii="Times New Roman" w:hAnsi="Times New Roman" w:cs="Times New Roman"/>
          <w:sz w:val="28"/>
          <w:szCs w:val="28"/>
        </w:rPr>
        <w:t>The</w:t>
      </w:r>
      <w:r w:rsidR="00B74C9C" w:rsidRPr="00B74C9C"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="00D913EA" w:rsidRPr="00B74C9C">
        <w:rPr>
          <w:rStyle w:val="a"/>
          <w:rFonts w:ascii="Times New Roman" w:hAnsi="Times New Roman" w:cs="Times New Roman"/>
          <w:sz w:val="28"/>
          <w:szCs w:val="28"/>
        </w:rPr>
        <w:t>prediction</w:t>
      </w:r>
      <w:r w:rsidR="00B74C9C" w:rsidRPr="00B74C9C"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="00D913EA">
        <w:rPr>
          <w:rStyle w:val="a"/>
          <w:rFonts w:ascii="Times New Roman" w:hAnsi="Times New Roman" w:cs="Times New Roman"/>
          <w:sz w:val="28"/>
          <w:szCs w:val="28"/>
        </w:rPr>
        <w:t>or forecast</w:t>
      </w:r>
      <w:r w:rsidR="00F8428C"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="00B74C9C" w:rsidRPr="00B74C9C">
        <w:rPr>
          <w:rStyle w:val="a"/>
          <w:rFonts w:ascii="Times New Roman" w:hAnsi="Times New Roman" w:cs="Times New Roman"/>
          <w:sz w:val="28"/>
          <w:szCs w:val="28"/>
        </w:rPr>
        <w:t>for profits</w:t>
      </w:r>
      <w:r w:rsidR="00F8428C"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="00B74C9C" w:rsidRPr="00B74C9C">
        <w:rPr>
          <w:rStyle w:val="a"/>
          <w:rFonts w:ascii="Times New Roman" w:hAnsi="Times New Roman" w:cs="Times New Roman"/>
          <w:sz w:val="28"/>
          <w:szCs w:val="28"/>
        </w:rPr>
        <w:t>and growth are reduced,</w:t>
      </w:r>
      <w:r w:rsidR="00F8428C">
        <w:rPr>
          <w:rStyle w:val="a"/>
          <w:rFonts w:ascii="Times New Roman" w:hAnsi="Times New Roman" w:cs="Times New Roman"/>
          <w:sz w:val="28"/>
          <w:szCs w:val="28"/>
        </w:rPr>
        <w:t xml:space="preserve"> and</w:t>
      </w:r>
      <w:r w:rsidR="00B74C9C" w:rsidRPr="00B74C9C">
        <w:rPr>
          <w:rStyle w:val="a"/>
          <w:rFonts w:ascii="Times New Roman" w:hAnsi="Times New Roman" w:cs="Times New Roman"/>
          <w:sz w:val="28"/>
          <w:szCs w:val="28"/>
        </w:rPr>
        <w:t xml:space="preserve"> products turn into commodities.</w:t>
      </w:r>
    </w:p>
    <w:p w:rsidR="00E77096" w:rsidRDefault="007B7E7D" w:rsidP="00E7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F2C">
        <w:rPr>
          <w:rStyle w:val="a"/>
          <w:rFonts w:ascii="Times New Roman" w:hAnsi="Times New Roman" w:cs="Times New Roman"/>
          <w:b/>
          <w:sz w:val="28"/>
          <w:szCs w:val="28"/>
        </w:rPr>
        <w:t xml:space="preserve">Blue </w:t>
      </w:r>
      <w:r w:rsidR="00CB355F" w:rsidRPr="00547F2C">
        <w:rPr>
          <w:rStyle w:val="a"/>
          <w:rFonts w:ascii="Times New Roman" w:hAnsi="Times New Roman" w:cs="Times New Roman"/>
          <w:b/>
          <w:sz w:val="28"/>
          <w:szCs w:val="28"/>
        </w:rPr>
        <w:t>Ocean</w:t>
      </w:r>
      <w:r w:rsidR="00793077">
        <w:rPr>
          <w:rStyle w:val="a"/>
          <w:rFonts w:ascii="Times New Roman" w:hAnsi="Times New Roman" w:cs="Times New Roman"/>
          <w:b/>
          <w:sz w:val="28"/>
          <w:szCs w:val="28"/>
        </w:rPr>
        <w:t xml:space="preserve"> </w:t>
      </w:r>
      <w:r w:rsidR="00D56420">
        <w:rPr>
          <w:rStyle w:val="a"/>
          <w:rFonts w:ascii="Times New Roman" w:hAnsi="Times New Roman" w:cs="Times New Roman"/>
          <w:sz w:val="28"/>
          <w:szCs w:val="28"/>
        </w:rPr>
        <w:t>is an opportunity which</w:t>
      </w:r>
      <w:r w:rsidR="00793077">
        <w:rPr>
          <w:rStyle w:val="a"/>
          <w:rFonts w:ascii="Times New Roman" w:hAnsi="Times New Roman" w:cs="Times New Roman"/>
          <w:sz w:val="28"/>
          <w:szCs w:val="28"/>
        </w:rPr>
        <w:t xml:space="preserve"> identify or to think different from red ocean where there is a tough comp</w:t>
      </w:r>
      <w:r w:rsidR="00564EC1">
        <w:rPr>
          <w:rStyle w:val="a"/>
          <w:rFonts w:ascii="Times New Roman" w:hAnsi="Times New Roman" w:cs="Times New Roman"/>
          <w:sz w:val="28"/>
          <w:szCs w:val="28"/>
        </w:rPr>
        <w:t>et</w:t>
      </w:r>
      <w:r w:rsidR="00793077">
        <w:rPr>
          <w:rStyle w:val="a"/>
          <w:rFonts w:ascii="Times New Roman" w:hAnsi="Times New Roman" w:cs="Times New Roman"/>
          <w:sz w:val="28"/>
          <w:szCs w:val="28"/>
        </w:rPr>
        <w:t xml:space="preserve">ition exist so for making or to </w:t>
      </w:r>
      <w:r w:rsidR="00640900">
        <w:rPr>
          <w:rStyle w:val="a"/>
          <w:rFonts w:ascii="Times New Roman" w:hAnsi="Times New Roman" w:cs="Times New Roman"/>
          <w:sz w:val="28"/>
          <w:szCs w:val="28"/>
        </w:rPr>
        <w:t>introduce or</w:t>
      </w:r>
      <w:r w:rsidR="00D56420">
        <w:rPr>
          <w:rStyle w:val="a"/>
          <w:rFonts w:ascii="Times New Roman" w:hAnsi="Times New Roman" w:cs="Times New Roman"/>
          <w:sz w:val="28"/>
          <w:szCs w:val="28"/>
        </w:rPr>
        <w:t xml:space="preserve"> to do something new by</w:t>
      </w:r>
      <w:r w:rsidR="00793077">
        <w:rPr>
          <w:rStyle w:val="a"/>
          <w:rFonts w:ascii="Times New Roman" w:hAnsi="Times New Roman" w:cs="Times New Roman"/>
          <w:sz w:val="28"/>
          <w:szCs w:val="28"/>
        </w:rPr>
        <w:t xml:space="preserve"> an </w:t>
      </w:r>
      <w:r w:rsidR="00640900">
        <w:rPr>
          <w:rStyle w:val="a"/>
          <w:rFonts w:ascii="Times New Roman" w:hAnsi="Times New Roman" w:cs="Times New Roman"/>
          <w:sz w:val="28"/>
          <w:szCs w:val="28"/>
        </w:rPr>
        <w:t>entrepreneur</w:t>
      </w:r>
      <w:r w:rsidR="00793077">
        <w:rPr>
          <w:rStyle w:val="a"/>
          <w:rFonts w:ascii="Times New Roman" w:hAnsi="Times New Roman" w:cs="Times New Roman"/>
          <w:sz w:val="28"/>
          <w:szCs w:val="28"/>
        </w:rPr>
        <w:t xml:space="preserve"> they migrate from red ocean to blue ocean actually blue ocean is a such type of strategy in which there is no comp</w:t>
      </w:r>
      <w:r w:rsidR="005E3F1C">
        <w:rPr>
          <w:rStyle w:val="a"/>
          <w:rFonts w:ascii="Times New Roman" w:hAnsi="Times New Roman" w:cs="Times New Roman"/>
          <w:sz w:val="28"/>
          <w:szCs w:val="28"/>
        </w:rPr>
        <w:t>et</w:t>
      </w:r>
      <w:r w:rsidR="00793077">
        <w:rPr>
          <w:rStyle w:val="a"/>
          <w:rFonts w:ascii="Times New Roman" w:hAnsi="Times New Roman" w:cs="Times New Roman"/>
          <w:sz w:val="28"/>
          <w:szCs w:val="28"/>
        </w:rPr>
        <w:t>ition exist its totally</w:t>
      </w:r>
      <w:r w:rsidR="006B7B0E">
        <w:rPr>
          <w:rStyle w:val="a"/>
          <w:rFonts w:ascii="Times New Roman" w:hAnsi="Times New Roman" w:cs="Times New Roman"/>
          <w:sz w:val="28"/>
          <w:szCs w:val="28"/>
        </w:rPr>
        <w:t xml:space="preserve"> clean and</w:t>
      </w:r>
      <w:r w:rsidR="00793077"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="006B7B0E">
        <w:rPr>
          <w:rStyle w:val="a"/>
          <w:rFonts w:ascii="Times New Roman" w:hAnsi="Times New Roman" w:cs="Times New Roman"/>
          <w:sz w:val="28"/>
          <w:szCs w:val="28"/>
        </w:rPr>
        <w:t>clear</w:t>
      </w:r>
      <w:r w:rsidR="005E3F1C">
        <w:rPr>
          <w:rStyle w:val="a"/>
          <w:rFonts w:ascii="Times New Roman" w:hAnsi="Times New Roman" w:cs="Times New Roman"/>
          <w:sz w:val="28"/>
          <w:szCs w:val="28"/>
        </w:rPr>
        <w:t>.</w:t>
      </w:r>
      <w:r w:rsidR="00A514C7"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="00CF015D">
        <w:rPr>
          <w:rStyle w:val="a"/>
          <w:rFonts w:ascii="Times New Roman" w:hAnsi="Times New Roman" w:cs="Times New Roman"/>
          <w:sz w:val="28"/>
          <w:szCs w:val="28"/>
        </w:rPr>
        <w:t>T</w:t>
      </w:r>
      <w:r w:rsidR="005E3F1C">
        <w:rPr>
          <w:rStyle w:val="a"/>
          <w:rFonts w:ascii="Times New Roman" w:hAnsi="Times New Roman" w:cs="Times New Roman"/>
          <w:sz w:val="28"/>
          <w:szCs w:val="28"/>
        </w:rPr>
        <w:t xml:space="preserve">he demand is created </w:t>
      </w:r>
      <w:r w:rsidR="00E009C8">
        <w:rPr>
          <w:rStyle w:val="a"/>
          <w:rFonts w:ascii="Times New Roman" w:hAnsi="Times New Roman" w:cs="Times New Roman"/>
          <w:sz w:val="28"/>
          <w:szCs w:val="28"/>
        </w:rPr>
        <w:t>and to avail fully benefits regarding opportunities.</w:t>
      </w:r>
      <w:r w:rsidR="003236E2"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="00B41EC5">
        <w:rPr>
          <w:rFonts w:ascii="Times New Roman" w:hAnsi="Times New Roman" w:cs="Times New Roman"/>
          <w:sz w:val="28"/>
          <w:szCs w:val="28"/>
        </w:rPr>
        <w:t xml:space="preserve">In formulation and execution of blue ocean strategy it has </w:t>
      </w:r>
      <w:r w:rsidR="00EA7C2F">
        <w:rPr>
          <w:rFonts w:ascii="Times New Roman" w:hAnsi="Times New Roman" w:cs="Times New Roman"/>
          <w:sz w:val="28"/>
          <w:szCs w:val="28"/>
        </w:rPr>
        <w:t>been minimize</w:t>
      </w:r>
      <w:r w:rsidR="007139D5">
        <w:rPr>
          <w:rFonts w:ascii="Times New Roman" w:hAnsi="Times New Roman" w:cs="Times New Roman"/>
          <w:sz w:val="28"/>
          <w:szCs w:val="28"/>
        </w:rPr>
        <w:t xml:space="preserve"> risk and maximizing </w:t>
      </w:r>
      <w:r w:rsidR="00B75EC9">
        <w:rPr>
          <w:rFonts w:ascii="Times New Roman" w:hAnsi="Times New Roman" w:cs="Times New Roman"/>
          <w:sz w:val="28"/>
          <w:szCs w:val="28"/>
        </w:rPr>
        <w:t>opportunities</w:t>
      </w:r>
      <w:r w:rsidR="00B41EC5">
        <w:rPr>
          <w:rFonts w:ascii="Times New Roman" w:hAnsi="Times New Roman" w:cs="Times New Roman"/>
          <w:sz w:val="28"/>
          <w:szCs w:val="28"/>
        </w:rPr>
        <w:t>.</w:t>
      </w:r>
    </w:p>
    <w:p w:rsidR="00AB5512" w:rsidRPr="00E77096" w:rsidRDefault="00DE4A33" w:rsidP="00E7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5D">
        <w:rPr>
          <w:rFonts w:ascii="Times New Roman" w:eastAsia="Times New Roman" w:hAnsi="Times New Roman" w:cs="Times New Roman"/>
          <w:sz w:val="28"/>
          <w:szCs w:val="28"/>
        </w:rPr>
        <w:t xml:space="preserve">Red Ocean strategy is </w:t>
      </w:r>
      <w:r>
        <w:rPr>
          <w:rFonts w:ascii="Times New Roman" w:eastAsia="Times New Roman" w:hAnsi="Times New Roman" w:cs="Times New Roman"/>
          <w:sz w:val="28"/>
          <w:szCs w:val="28"/>
        </w:rPr>
        <w:t>therefore all about competition</w:t>
      </w:r>
      <w:r w:rsidRPr="000B1F5D">
        <w:rPr>
          <w:rFonts w:ascii="Times New Roman" w:eastAsia="Times New Roman" w:hAnsi="Times New Roman" w:cs="Times New Roman"/>
          <w:sz w:val="28"/>
          <w:szCs w:val="28"/>
        </w:rPr>
        <w:t>. Blue Ocean is about creating doing business where there are no competitors, and creating new land. This focus on winning against rivals is evolved.</w:t>
      </w:r>
    </w:p>
    <w:p w:rsidR="000B1F5D" w:rsidRPr="00AB5512" w:rsidRDefault="008B5B93" w:rsidP="000B1F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blue ocean there are six principles of blue ocean strategy</w:t>
      </w:r>
      <w:r w:rsidR="00AE67B5">
        <w:rPr>
          <w:rFonts w:ascii="Times New Roman" w:hAnsi="Times New Roman" w:cs="Times New Roman"/>
          <w:sz w:val="28"/>
          <w:szCs w:val="28"/>
        </w:rPr>
        <w:t xml:space="preserve"> firstly there is formulation of principles and risks</w:t>
      </w:r>
      <w:r w:rsidR="002E51E2">
        <w:rPr>
          <w:rFonts w:ascii="Times New Roman" w:hAnsi="Times New Roman" w:cs="Times New Roman"/>
          <w:sz w:val="28"/>
          <w:szCs w:val="28"/>
        </w:rPr>
        <w:t xml:space="preserve"> in which there were four points discussed firstly </w:t>
      </w:r>
      <w:r w:rsidR="002E51E2">
        <w:rPr>
          <w:rFonts w:ascii="Times New Roman" w:hAnsi="Times New Roman" w:cs="Times New Roman"/>
          <w:sz w:val="28"/>
          <w:szCs w:val="28"/>
        </w:rPr>
        <w:lastRenderedPageBreak/>
        <w:t>to reconstruct market boundaries then focus on big picture after that it reach beyond existing demand and then to get strategic sequence right</w:t>
      </w:r>
      <w:r w:rsidR="001757D2">
        <w:rPr>
          <w:rFonts w:ascii="Times New Roman" w:hAnsi="Times New Roman" w:cs="Times New Roman"/>
          <w:sz w:val="28"/>
          <w:szCs w:val="28"/>
        </w:rPr>
        <w:t xml:space="preserve"> whereas in formulation risk it seems at first it search risk, then planning risk after that scale risk and then business model risk.</w:t>
      </w:r>
      <w:r w:rsidR="000467E3">
        <w:rPr>
          <w:rFonts w:ascii="Times New Roman" w:hAnsi="Times New Roman" w:cs="Times New Roman"/>
          <w:sz w:val="28"/>
          <w:szCs w:val="28"/>
        </w:rPr>
        <w:t xml:space="preserve"> After formulation there is execution principal and risks in which two points mention and that is to overcome organizational hurdles that it has been faced </w:t>
      </w:r>
      <w:r w:rsidR="006C3E5E">
        <w:rPr>
          <w:rFonts w:ascii="Times New Roman" w:hAnsi="Times New Roman" w:cs="Times New Roman"/>
          <w:sz w:val="28"/>
          <w:szCs w:val="28"/>
        </w:rPr>
        <w:t xml:space="preserve">and to build execution strategy whereas in execution risk we organized risk then that organized risk can be </w:t>
      </w:r>
      <w:r w:rsidR="00031AA6">
        <w:rPr>
          <w:rFonts w:ascii="Times New Roman" w:hAnsi="Times New Roman" w:cs="Times New Roman"/>
          <w:sz w:val="28"/>
          <w:szCs w:val="28"/>
        </w:rPr>
        <w:t>managed.</w:t>
      </w:r>
      <w:r w:rsidR="00046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F42" w:rsidRDefault="006F2B97" w:rsidP="00031AA6">
      <w:pPr>
        <w:jc w:val="both"/>
        <w:rPr>
          <w:rFonts w:ascii="Times New Roman" w:hAnsi="Times New Roman" w:cs="Times New Roman"/>
          <w:sz w:val="28"/>
          <w:szCs w:val="28"/>
        </w:rPr>
      </w:pPr>
      <w:r w:rsidRPr="000B1F5D">
        <w:rPr>
          <w:rFonts w:ascii="Times New Roman" w:hAnsi="Times New Roman" w:cs="Times New Roman"/>
          <w:sz w:val="28"/>
          <w:szCs w:val="28"/>
        </w:rPr>
        <w:t>There are four actions that performed in a framework</w:t>
      </w:r>
      <w:r w:rsidR="00B71F42" w:rsidRPr="000B1F5D">
        <w:rPr>
          <w:rFonts w:ascii="Times New Roman" w:hAnsi="Times New Roman" w:cs="Times New Roman"/>
          <w:sz w:val="28"/>
          <w:szCs w:val="28"/>
        </w:rPr>
        <w:t xml:space="preserve"> and that make a new value </w:t>
      </w:r>
      <w:r w:rsidR="0085545E" w:rsidRPr="000B1F5D">
        <w:rPr>
          <w:rFonts w:ascii="Times New Roman" w:hAnsi="Times New Roman" w:cs="Times New Roman"/>
          <w:sz w:val="28"/>
          <w:szCs w:val="28"/>
        </w:rPr>
        <w:t xml:space="preserve">chain. </w:t>
      </w:r>
      <w:r w:rsidR="00C96B38" w:rsidRPr="000B1F5D">
        <w:rPr>
          <w:rFonts w:ascii="Times New Roman" w:hAnsi="Times New Roman" w:cs="Times New Roman"/>
          <w:sz w:val="28"/>
          <w:szCs w:val="28"/>
        </w:rPr>
        <w:t>Those</w:t>
      </w:r>
      <w:r w:rsidR="001E462B" w:rsidRPr="000B1F5D">
        <w:rPr>
          <w:rFonts w:ascii="Times New Roman" w:hAnsi="Times New Roman" w:cs="Times New Roman"/>
          <w:sz w:val="28"/>
          <w:szCs w:val="28"/>
        </w:rPr>
        <w:t xml:space="preserve"> four actions are</w:t>
      </w:r>
      <w:r w:rsidR="00B71F42" w:rsidRPr="000B1F5D">
        <w:rPr>
          <w:rFonts w:ascii="Times New Roman" w:hAnsi="Times New Roman" w:cs="Times New Roman"/>
          <w:sz w:val="28"/>
          <w:szCs w:val="28"/>
        </w:rPr>
        <w:t xml:space="preserve"> </w:t>
      </w:r>
      <w:r w:rsidR="00C96B38" w:rsidRPr="00F2500F">
        <w:rPr>
          <w:rFonts w:ascii="Times New Roman" w:hAnsi="Times New Roman" w:cs="Times New Roman"/>
          <w:sz w:val="28"/>
          <w:szCs w:val="28"/>
        </w:rPr>
        <w:t>creating</w:t>
      </w:r>
      <w:r w:rsidR="001E462B" w:rsidRPr="00F2500F">
        <w:rPr>
          <w:rFonts w:ascii="Times New Roman" w:hAnsi="Times New Roman" w:cs="Times New Roman"/>
          <w:sz w:val="28"/>
          <w:szCs w:val="28"/>
        </w:rPr>
        <w:t>, raise, eliminate</w:t>
      </w:r>
      <w:r w:rsidR="006A2419" w:rsidRPr="00F2500F">
        <w:rPr>
          <w:rFonts w:ascii="Times New Roman" w:hAnsi="Times New Roman" w:cs="Times New Roman"/>
          <w:sz w:val="28"/>
          <w:szCs w:val="28"/>
        </w:rPr>
        <w:t xml:space="preserve">, </w:t>
      </w:r>
      <w:r w:rsidR="00C104DB" w:rsidRPr="00F2500F">
        <w:rPr>
          <w:rFonts w:ascii="Times New Roman" w:hAnsi="Times New Roman" w:cs="Times New Roman"/>
          <w:sz w:val="28"/>
          <w:szCs w:val="28"/>
        </w:rPr>
        <w:t>and reduce</w:t>
      </w:r>
      <w:r w:rsidR="00F2500F">
        <w:rPr>
          <w:rFonts w:ascii="Times New Roman" w:hAnsi="Times New Roman" w:cs="Times New Roman"/>
          <w:sz w:val="28"/>
          <w:szCs w:val="28"/>
        </w:rPr>
        <w:t>.</w:t>
      </w:r>
      <w:r w:rsidR="00720ABC">
        <w:rPr>
          <w:rFonts w:ascii="Times New Roman" w:hAnsi="Times New Roman" w:cs="Times New Roman"/>
          <w:sz w:val="28"/>
          <w:szCs w:val="28"/>
        </w:rPr>
        <w:t xml:space="preserve"> T</w:t>
      </w:r>
      <w:r w:rsidR="00E5486B">
        <w:rPr>
          <w:rFonts w:ascii="Times New Roman" w:hAnsi="Times New Roman" w:cs="Times New Roman"/>
          <w:sz w:val="28"/>
          <w:szCs w:val="28"/>
        </w:rPr>
        <w:t xml:space="preserve">here are six path in blue </w:t>
      </w:r>
      <w:r w:rsidR="002725E0">
        <w:rPr>
          <w:rFonts w:ascii="Times New Roman" w:hAnsi="Times New Roman" w:cs="Times New Roman"/>
          <w:sz w:val="28"/>
          <w:szCs w:val="28"/>
        </w:rPr>
        <w:t>ocean to form competing with in industry</w:t>
      </w:r>
      <w:r w:rsidR="00677C20">
        <w:rPr>
          <w:rFonts w:ascii="Times New Roman" w:hAnsi="Times New Roman" w:cs="Times New Roman"/>
          <w:sz w:val="28"/>
          <w:szCs w:val="28"/>
        </w:rPr>
        <w:t>,</w:t>
      </w:r>
      <w:r w:rsidR="00C96B38">
        <w:rPr>
          <w:rFonts w:ascii="Times New Roman" w:hAnsi="Times New Roman" w:cs="Times New Roman"/>
          <w:sz w:val="28"/>
          <w:szCs w:val="28"/>
        </w:rPr>
        <w:t xml:space="preserve"> </w:t>
      </w:r>
      <w:r w:rsidR="00677C20">
        <w:rPr>
          <w:rFonts w:ascii="Times New Roman" w:hAnsi="Times New Roman" w:cs="Times New Roman"/>
          <w:sz w:val="28"/>
          <w:szCs w:val="28"/>
        </w:rPr>
        <w:t>strategic group,</w:t>
      </w:r>
      <w:r w:rsidR="00C96B38">
        <w:rPr>
          <w:rFonts w:ascii="Times New Roman" w:hAnsi="Times New Roman" w:cs="Times New Roman"/>
          <w:sz w:val="28"/>
          <w:szCs w:val="28"/>
        </w:rPr>
        <w:t xml:space="preserve"> </w:t>
      </w:r>
      <w:r w:rsidR="00677C20">
        <w:rPr>
          <w:rFonts w:ascii="Times New Roman" w:hAnsi="Times New Roman" w:cs="Times New Roman"/>
          <w:sz w:val="28"/>
          <w:szCs w:val="28"/>
        </w:rPr>
        <w:t>buyers group,</w:t>
      </w:r>
      <w:r w:rsidR="00C96B38">
        <w:rPr>
          <w:rFonts w:ascii="Times New Roman" w:hAnsi="Times New Roman" w:cs="Times New Roman"/>
          <w:sz w:val="28"/>
          <w:szCs w:val="28"/>
        </w:rPr>
        <w:t xml:space="preserve"> </w:t>
      </w:r>
      <w:r w:rsidR="00677C20">
        <w:rPr>
          <w:rFonts w:ascii="Times New Roman" w:hAnsi="Times New Roman" w:cs="Times New Roman"/>
          <w:sz w:val="28"/>
          <w:szCs w:val="28"/>
        </w:rPr>
        <w:t>there is scope of products or services</w:t>
      </w:r>
      <w:r w:rsidR="00C96B38">
        <w:rPr>
          <w:rFonts w:ascii="Times New Roman" w:hAnsi="Times New Roman" w:cs="Times New Roman"/>
          <w:sz w:val="28"/>
          <w:szCs w:val="28"/>
        </w:rPr>
        <w:t xml:space="preserve"> the </w:t>
      </w:r>
      <w:r w:rsidR="00677C20">
        <w:rPr>
          <w:rFonts w:ascii="Times New Roman" w:hAnsi="Times New Roman" w:cs="Times New Roman"/>
          <w:sz w:val="28"/>
          <w:szCs w:val="28"/>
        </w:rPr>
        <w:t>offers,</w:t>
      </w:r>
      <w:r w:rsidR="00C96B38">
        <w:rPr>
          <w:rFonts w:ascii="Times New Roman" w:hAnsi="Times New Roman" w:cs="Times New Roman"/>
          <w:sz w:val="28"/>
          <w:szCs w:val="28"/>
        </w:rPr>
        <w:t xml:space="preserve"> orientation</w:t>
      </w:r>
      <w:r w:rsidR="00677C20">
        <w:rPr>
          <w:rFonts w:ascii="Times New Roman" w:hAnsi="Times New Roman" w:cs="Times New Roman"/>
          <w:sz w:val="28"/>
          <w:szCs w:val="28"/>
        </w:rPr>
        <w:t xml:space="preserve"> of an industry regarding emotiona</w:t>
      </w:r>
      <w:r w:rsidR="00C96B38">
        <w:rPr>
          <w:rFonts w:ascii="Times New Roman" w:hAnsi="Times New Roman" w:cs="Times New Roman"/>
          <w:sz w:val="28"/>
          <w:szCs w:val="28"/>
        </w:rPr>
        <w:t xml:space="preserve">l </w:t>
      </w:r>
      <w:r w:rsidR="00677C20">
        <w:rPr>
          <w:rFonts w:ascii="Times New Roman" w:hAnsi="Times New Roman" w:cs="Times New Roman"/>
          <w:sz w:val="28"/>
          <w:szCs w:val="28"/>
        </w:rPr>
        <w:t>functions</w:t>
      </w:r>
      <w:r w:rsidR="00C96B38">
        <w:rPr>
          <w:rFonts w:ascii="Times New Roman" w:hAnsi="Times New Roman" w:cs="Times New Roman"/>
          <w:sz w:val="28"/>
          <w:szCs w:val="28"/>
        </w:rPr>
        <w:t xml:space="preserve"> and a major part that is time and to accumulate all these points that is to creating across</w:t>
      </w:r>
      <w:r w:rsidR="00C76057">
        <w:rPr>
          <w:rFonts w:ascii="Times New Roman" w:hAnsi="Times New Roman" w:cs="Times New Roman"/>
          <w:sz w:val="28"/>
          <w:szCs w:val="28"/>
        </w:rPr>
        <w:t>.</w:t>
      </w:r>
    </w:p>
    <w:p w:rsidR="00A475B9" w:rsidRPr="00126414" w:rsidRDefault="00A475B9" w:rsidP="00031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visualize case study</w:t>
      </w:r>
      <w:r w:rsidR="00F75925">
        <w:rPr>
          <w:rFonts w:ascii="Times New Roman" w:hAnsi="Times New Roman" w:cs="Times New Roman"/>
          <w:sz w:val="28"/>
          <w:szCs w:val="28"/>
        </w:rPr>
        <w:t xml:space="preserve"> there are four steps to visualize the strategy</w:t>
      </w:r>
      <w:r w:rsidR="00723C9E">
        <w:rPr>
          <w:rFonts w:ascii="Times New Roman" w:hAnsi="Times New Roman" w:cs="Times New Roman"/>
          <w:sz w:val="28"/>
          <w:szCs w:val="28"/>
        </w:rPr>
        <w:t xml:space="preserve"> and that are aw</w:t>
      </w:r>
      <w:r w:rsidR="00F434E7">
        <w:rPr>
          <w:rFonts w:ascii="Times New Roman" w:hAnsi="Times New Roman" w:cs="Times New Roman"/>
          <w:sz w:val="28"/>
          <w:szCs w:val="28"/>
        </w:rPr>
        <w:t>akening</w:t>
      </w:r>
      <w:r w:rsidR="008046FA">
        <w:rPr>
          <w:rFonts w:ascii="Times New Roman" w:hAnsi="Times New Roman" w:cs="Times New Roman"/>
          <w:sz w:val="28"/>
          <w:szCs w:val="28"/>
        </w:rPr>
        <w:t xml:space="preserve"> means compare your business with your competitors</w:t>
      </w:r>
      <w:r w:rsidR="009B7F4D">
        <w:rPr>
          <w:rFonts w:ascii="Times New Roman" w:hAnsi="Times New Roman" w:cs="Times New Roman"/>
          <w:sz w:val="28"/>
          <w:szCs w:val="28"/>
        </w:rPr>
        <w:t xml:space="preserve"> and design s</w:t>
      </w:r>
      <w:r w:rsidR="00A94122">
        <w:rPr>
          <w:rFonts w:ascii="Times New Roman" w:hAnsi="Times New Roman" w:cs="Times New Roman"/>
          <w:sz w:val="28"/>
          <w:szCs w:val="28"/>
        </w:rPr>
        <w:t>trategy and also see how much strategy needs to</w:t>
      </w:r>
      <w:r w:rsidR="009B7F4D">
        <w:rPr>
          <w:rFonts w:ascii="Times New Roman" w:hAnsi="Times New Roman" w:cs="Times New Roman"/>
          <w:sz w:val="28"/>
          <w:szCs w:val="28"/>
        </w:rPr>
        <w:t xml:space="preserve"> change</w:t>
      </w:r>
      <w:r w:rsidR="00723C9E">
        <w:rPr>
          <w:rFonts w:ascii="Times New Roman" w:hAnsi="Times New Roman" w:cs="Times New Roman"/>
          <w:sz w:val="28"/>
          <w:szCs w:val="28"/>
        </w:rPr>
        <w:t>,</w:t>
      </w:r>
      <w:r w:rsidR="00F434E7">
        <w:rPr>
          <w:rFonts w:ascii="Times New Roman" w:hAnsi="Times New Roman" w:cs="Times New Roman"/>
          <w:sz w:val="28"/>
          <w:szCs w:val="28"/>
        </w:rPr>
        <w:t xml:space="preserve"> </w:t>
      </w:r>
      <w:r w:rsidR="002602E2">
        <w:rPr>
          <w:rFonts w:ascii="Times New Roman" w:hAnsi="Times New Roman" w:cs="Times New Roman"/>
          <w:sz w:val="28"/>
          <w:szCs w:val="28"/>
        </w:rPr>
        <w:t>exploration</w:t>
      </w:r>
      <w:r w:rsidR="002C019C">
        <w:rPr>
          <w:rFonts w:ascii="Times New Roman" w:hAnsi="Times New Roman" w:cs="Times New Roman"/>
          <w:sz w:val="28"/>
          <w:szCs w:val="28"/>
        </w:rPr>
        <w:t xml:space="preserve"> means to go into field</w:t>
      </w:r>
      <w:r w:rsidR="00583528">
        <w:rPr>
          <w:rFonts w:ascii="Times New Roman" w:hAnsi="Times New Roman" w:cs="Times New Roman"/>
          <w:sz w:val="28"/>
          <w:szCs w:val="28"/>
        </w:rPr>
        <w:t xml:space="preserve"> to explore six paths and that create blue </w:t>
      </w:r>
      <w:r w:rsidR="003E0AF6">
        <w:rPr>
          <w:rFonts w:ascii="Times New Roman" w:hAnsi="Times New Roman" w:cs="Times New Roman"/>
          <w:sz w:val="28"/>
          <w:szCs w:val="28"/>
        </w:rPr>
        <w:t>ocean</w:t>
      </w:r>
      <w:r w:rsidR="00121177">
        <w:rPr>
          <w:rFonts w:ascii="Times New Roman" w:hAnsi="Times New Roman" w:cs="Times New Roman"/>
          <w:sz w:val="28"/>
          <w:szCs w:val="28"/>
        </w:rPr>
        <w:t xml:space="preserve">, strategy fair and </w:t>
      </w:r>
      <w:r w:rsidR="00121177" w:rsidRPr="00BF2CAD">
        <w:rPr>
          <w:rFonts w:ascii="Times New Roman" w:hAnsi="Times New Roman" w:cs="Times New Roman"/>
          <w:sz w:val="28"/>
          <w:szCs w:val="28"/>
        </w:rPr>
        <w:t>communication</w:t>
      </w:r>
      <w:r w:rsidR="001D6432">
        <w:rPr>
          <w:rFonts w:ascii="Times New Roman" w:hAnsi="Times New Roman" w:cs="Times New Roman"/>
          <w:sz w:val="28"/>
          <w:szCs w:val="28"/>
        </w:rPr>
        <w:t xml:space="preserve"> and that paths use in differe</w:t>
      </w:r>
      <w:r w:rsidR="003236E2">
        <w:rPr>
          <w:rFonts w:ascii="Times New Roman" w:hAnsi="Times New Roman" w:cs="Times New Roman"/>
          <w:sz w:val="28"/>
          <w:szCs w:val="28"/>
        </w:rPr>
        <w:t>nt case studies in this article.</w:t>
      </w:r>
    </w:p>
    <w:p w:rsidR="0051116B" w:rsidRDefault="00BF2CAD" w:rsidP="00BF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2CAD">
        <w:rPr>
          <w:rFonts w:ascii="Times New Roman" w:hAnsi="Times New Roman" w:cs="Times New Roman"/>
          <w:bCs/>
          <w:iCs/>
          <w:sz w:val="28"/>
          <w:szCs w:val="28"/>
        </w:rPr>
        <w:t xml:space="preserve">There are three tiers of non customers First Tier is </w:t>
      </w:r>
      <w:r>
        <w:rPr>
          <w:rFonts w:ascii="Times New Roman" w:hAnsi="Times New Roman" w:cs="Times New Roman"/>
          <w:iCs/>
          <w:sz w:val="28"/>
          <w:szCs w:val="28"/>
        </w:rPr>
        <w:t xml:space="preserve">noncustomers who are on the </w:t>
      </w:r>
      <w:r w:rsidR="005248BC" w:rsidRPr="00BF2CAD">
        <w:rPr>
          <w:rFonts w:ascii="Times New Roman" w:hAnsi="Times New Roman" w:cs="Times New Roman"/>
          <w:iCs/>
          <w:sz w:val="28"/>
          <w:szCs w:val="28"/>
        </w:rPr>
        <w:t>edge</w:t>
      </w:r>
      <w:r w:rsidR="005248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48BC" w:rsidRPr="00BF2CAD">
        <w:rPr>
          <w:rFonts w:ascii="Times New Roman" w:hAnsi="Times New Roman" w:cs="Times New Roman"/>
          <w:iCs/>
          <w:sz w:val="28"/>
          <w:szCs w:val="28"/>
        </w:rPr>
        <w:t>of</w:t>
      </w:r>
      <w:r w:rsidRPr="00BF2CAD">
        <w:rPr>
          <w:rFonts w:ascii="Times New Roman" w:hAnsi="Times New Roman" w:cs="Times New Roman"/>
          <w:iCs/>
          <w:sz w:val="28"/>
          <w:szCs w:val="28"/>
        </w:rPr>
        <w:t xml:space="preserve"> market, waiting to jump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BF2CA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Second Tier is to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48BC" w:rsidRPr="00BF2CAD">
        <w:rPr>
          <w:rFonts w:ascii="Times New Roman" w:hAnsi="Times New Roman" w:cs="Times New Roman"/>
          <w:iCs/>
          <w:sz w:val="28"/>
          <w:szCs w:val="28"/>
        </w:rPr>
        <w:t>Refusing</w:t>
      </w:r>
      <w:r w:rsidR="005248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48BC" w:rsidRPr="00BF2CAD">
        <w:rPr>
          <w:rFonts w:ascii="Times New Roman" w:hAnsi="Times New Roman" w:cs="Times New Roman"/>
          <w:iCs/>
          <w:sz w:val="28"/>
          <w:szCs w:val="28"/>
        </w:rPr>
        <w:t>noncustomers</w:t>
      </w:r>
      <w:r w:rsidRPr="00BF2CAD">
        <w:rPr>
          <w:rFonts w:ascii="Times New Roman" w:hAnsi="Times New Roman" w:cs="Times New Roman"/>
          <w:iCs/>
          <w:sz w:val="28"/>
          <w:szCs w:val="28"/>
        </w:rPr>
        <w:t xml:space="preserve"> who consciously choose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2CAD">
        <w:rPr>
          <w:rFonts w:ascii="Times New Roman" w:hAnsi="Times New Roman" w:cs="Times New Roman"/>
          <w:iCs/>
          <w:sz w:val="28"/>
          <w:szCs w:val="28"/>
        </w:rPr>
        <w:t>against your market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Third Tier is </w:t>
      </w:r>
      <w:r w:rsidR="005248BC" w:rsidRPr="00BF2CAD">
        <w:rPr>
          <w:rFonts w:ascii="Times New Roman" w:hAnsi="Times New Roman" w:cs="Times New Roman"/>
          <w:iCs/>
          <w:sz w:val="28"/>
          <w:szCs w:val="28"/>
        </w:rPr>
        <w:t>unexplored</w:t>
      </w:r>
      <w:r w:rsidRPr="00BF2CAD">
        <w:rPr>
          <w:rFonts w:ascii="Times New Roman" w:hAnsi="Times New Roman" w:cs="Times New Roman"/>
          <w:iCs/>
          <w:sz w:val="28"/>
          <w:szCs w:val="28"/>
        </w:rPr>
        <w:t xml:space="preserve"> noncustomers who are in markets distant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2CAD">
        <w:rPr>
          <w:rFonts w:ascii="Times New Roman" w:hAnsi="Times New Roman" w:cs="Times New Roman"/>
          <w:iCs/>
          <w:sz w:val="28"/>
          <w:szCs w:val="28"/>
        </w:rPr>
        <w:t xml:space="preserve">from </w:t>
      </w:r>
      <w:r w:rsidR="00821BB4" w:rsidRPr="00BF2CAD">
        <w:rPr>
          <w:rFonts w:ascii="Times New Roman" w:hAnsi="Times New Roman" w:cs="Times New Roman"/>
          <w:iCs/>
          <w:sz w:val="28"/>
          <w:szCs w:val="28"/>
        </w:rPr>
        <w:t>yours</w:t>
      </w:r>
      <w:r w:rsidR="00821BB4">
        <w:rPr>
          <w:rFonts w:ascii="Times New Roman" w:hAnsi="Times New Roman" w:cs="Times New Roman"/>
          <w:iCs/>
          <w:sz w:val="28"/>
          <w:szCs w:val="28"/>
        </w:rPr>
        <w:t xml:space="preserve">. The sequence of Blue Ocean is buyer utilities, price, </w:t>
      </w:r>
      <w:r w:rsidR="00F8694A">
        <w:rPr>
          <w:rFonts w:ascii="Times New Roman" w:hAnsi="Times New Roman" w:cs="Times New Roman"/>
          <w:iCs/>
          <w:sz w:val="28"/>
          <w:szCs w:val="28"/>
        </w:rPr>
        <w:t>cost, adoption and they all</w:t>
      </w:r>
      <w:r w:rsidR="00500C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694A">
        <w:rPr>
          <w:rFonts w:ascii="Times New Roman" w:hAnsi="Times New Roman" w:cs="Times New Roman"/>
          <w:iCs/>
          <w:sz w:val="28"/>
          <w:szCs w:val="28"/>
        </w:rPr>
        <w:t xml:space="preserve">were </w:t>
      </w:r>
      <w:r w:rsidR="00500CBA">
        <w:rPr>
          <w:rFonts w:ascii="Times New Roman" w:hAnsi="Times New Roman" w:cs="Times New Roman"/>
          <w:iCs/>
          <w:sz w:val="28"/>
          <w:szCs w:val="28"/>
        </w:rPr>
        <w:t>interlinked</w:t>
      </w:r>
      <w:r w:rsidR="00F8694A">
        <w:rPr>
          <w:rFonts w:ascii="Times New Roman" w:hAnsi="Times New Roman" w:cs="Times New Roman"/>
          <w:iCs/>
          <w:sz w:val="28"/>
          <w:szCs w:val="28"/>
        </w:rPr>
        <w:t xml:space="preserve"> with eac</w:t>
      </w:r>
      <w:r w:rsidR="00500CBA">
        <w:rPr>
          <w:rFonts w:ascii="Times New Roman" w:hAnsi="Times New Roman" w:cs="Times New Roman"/>
          <w:iCs/>
          <w:sz w:val="28"/>
          <w:szCs w:val="28"/>
        </w:rPr>
        <w:t>h other</w:t>
      </w:r>
      <w:r w:rsidR="008A09CB">
        <w:rPr>
          <w:rFonts w:ascii="Times New Roman" w:hAnsi="Times New Roman" w:cs="Times New Roman"/>
          <w:iCs/>
          <w:sz w:val="28"/>
          <w:szCs w:val="28"/>
        </w:rPr>
        <w:t>.</w:t>
      </w:r>
      <w:r w:rsidR="008422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09CB">
        <w:rPr>
          <w:rFonts w:ascii="Times New Roman" w:hAnsi="Times New Roman" w:cs="Times New Roman"/>
          <w:iCs/>
          <w:sz w:val="28"/>
          <w:szCs w:val="28"/>
        </w:rPr>
        <w:t>There are different hurdles that may faced</w:t>
      </w:r>
      <w:r w:rsidR="00E109A4">
        <w:rPr>
          <w:rFonts w:ascii="Times New Roman" w:hAnsi="Times New Roman" w:cs="Times New Roman"/>
          <w:iCs/>
          <w:sz w:val="28"/>
          <w:szCs w:val="28"/>
        </w:rPr>
        <w:t xml:space="preserve"> for execution of strategy four are mentioned in this article and that are </w:t>
      </w:r>
      <w:r w:rsidR="00AC2D72">
        <w:rPr>
          <w:rFonts w:ascii="Times New Roman" w:hAnsi="Times New Roman" w:cs="Times New Roman"/>
          <w:iCs/>
          <w:sz w:val="28"/>
          <w:szCs w:val="28"/>
        </w:rPr>
        <w:t xml:space="preserve">Political hurdles, Motivational hurdles, </w:t>
      </w:r>
      <w:r w:rsidR="00DD5435">
        <w:rPr>
          <w:rFonts w:ascii="Times New Roman" w:hAnsi="Times New Roman" w:cs="Times New Roman"/>
          <w:iCs/>
          <w:sz w:val="28"/>
          <w:szCs w:val="28"/>
        </w:rPr>
        <w:t>Resource hurdles and cognitive hurdles</w:t>
      </w:r>
      <w:r w:rsidR="007D53A0">
        <w:rPr>
          <w:rFonts w:ascii="Times New Roman" w:hAnsi="Times New Roman" w:cs="Times New Roman"/>
          <w:iCs/>
          <w:sz w:val="28"/>
          <w:szCs w:val="28"/>
        </w:rPr>
        <w:t>.</w:t>
      </w:r>
    </w:p>
    <w:p w:rsidR="007E7E8C" w:rsidRPr="003E74F4" w:rsidRDefault="007E7E8C" w:rsidP="00BF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E74F4">
        <w:rPr>
          <w:rFonts w:ascii="Times New Roman" w:hAnsi="Times New Roman" w:cs="Times New Roman"/>
          <w:b/>
          <w:iCs/>
          <w:sz w:val="28"/>
          <w:szCs w:val="28"/>
        </w:rPr>
        <w:t>Conclusion</w:t>
      </w:r>
      <w:r w:rsidR="0087461E" w:rsidRPr="003E74F4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B71F42" w:rsidRPr="000B1F5D" w:rsidRDefault="00A03095" w:rsidP="00031AA6">
      <w:pPr>
        <w:jc w:val="both"/>
        <w:rPr>
          <w:rFonts w:ascii="Times New Roman" w:hAnsi="Times New Roman" w:cs="Times New Roman"/>
          <w:sz w:val="28"/>
          <w:szCs w:val="28"/>
        </w:rPr>
      </w:pPr>
      <w:r w:rsidRPr="00E9321E">
        <w:rPr>
          <w:rFonts w:ascii="Times New Roman" w:hAnsi="Times New Roman" w:cs="Times New Roman"/>
          <w:sz w:val="28"/>
          <w:szCs w:val="28"/>
        </w:rPr>
        <w:t>The purpose of this article</w:t>
      </w:r>
      <w:r w:rsidR="00E9321E">
        <w:rPr>
          <w:rFonts w:ascii="Times New Roman" w:hAnsi="Times New Roman" w:cs="Times New Roman"/>
          <w:sz w:val="28"/>
          <w:szCs w:val="28"/>
        </w:rPr>
        <w:t xml:space="preserve"> is to make formulation and execution of blue </w:t>
      </w:r>
      <w:r w:rsidR="009829AF">
        <w:rPr>
          <w:rFonts w:ascii="Times New Roman" w:hAnsi="Times New Roman" w:cs="Times New Roman"/>
          <w:sz w:val="28"/>
          <w:szCs w:val="28"/>
        </w:rPr>
        <w:t>ocean strategy</w:t>
      </w:r>
      <w:r w:rsidR="00E9321E">
        <w:rPr>
          <w:rFonts w:ascii="Times New Roman" w:hAnsi="Times New Roman" w:cs="Times New Roman"/>
          <w:sz w:val="28"/>
          <w:szCs w:val="28"/>
        </w:rPr>
        <w:t xml:space="preserve"> as a systematic and actionable as competing in red water</w:t>
      </w:r>
      <w:r w:rsidR="00760B6C">
        <w:rPr>
          <w:rFonts w:ascii="Times New Roman" w:hAnsi="Times New Roman" w:cs="Times New Roman"/>
          <w:sz w:val="28"/>
          <w:szCs w:val="28"/>
        </w:rPr>
        <w:t xml:space="preserve"> of known space</w:t>
      </w:r>
      <w:r w:rsidR="009829AF">
        <w:rPr>
          <w:rFonts w:ascii="Times New Roman" w:hAnsi="Times New Roman" w:cs="Times New Roman"/>
          <w:sz w:val="28"/>
          <w:szCs w:val="28"/>
        </w:rPr>
        <w:t xml:space="preserve">. </w:t>
      </w:r>
      <w:r w:rsidR="009829AF">
        <w:rPr>
          <w:rStyle w:val="a"/>
          <w:rFonts w:ascii="Times New Roman" w:hAnsi="Times New Roman" w:cs="Times New Roman"/>
          <w:sz w:val="28"/>
          <w:szCs w:val="28"/>
        </w:rPr>
        <w:t>A</w:t>
      </w:r>
      <w:r w:rsidR="009829AF" w:rsidRPr="0051116B">
        <w:rPr>
          <w:rStyle w:val="a"/>
          <w:rFonts w:ascii="Times New Roman" w:hAnsi="Times New Roman" w:cs="Times New Roman"/>
          <w:sz w:val="28"/>
          <w:szCs w:val="28"/>
        </w:rPr>
        <w:t>uthor’s study</w:t>
      </w:r>
      <w:r w:rsidR="0051116B" w:rsidRPr="0051116B">
        <w:rPr>
          <w:rStyle w:val="a"/>
          <w:rFonts w:ascii="Times New Roman" w:hAnsi="Times New Roman" w:cs="Times New Roman"/>
          <w:sz w:val="28"/>
          <w:szCs w:val="28"/>
        </w:rPr>
        <w:t xml:space="preserve"> how innovative companies break free from the pack by creating</w:t>
      </w:r>
      <w:r w:rsidR="009829AF"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="0051116B" w:rsidRPr="0051116B">
        <w:rPr>
          <w:rStyle w:val="a"/>
          <w:rFonts w:ascii="Times New Roman" w:hAnsi="Times New Roman" w:cs="Times New Roman"/>
          <w:sz w:val="28"/>
          <w:szCs w:val="28"/>
        </w:rPr>
        <w:t xml:space="preserve">fundamentally </w:t>
      </w:r>
      <w:r w:rsidR="009829AF" w:rsidRPr="0051116B">
        <w:rPr>
          <w:rStyle w:val="a"/>
          <w:rFonts w:ascii="Times New Roman" w:hAnsi="Times New Roman" w:cs="Times New Roman"/>
          <w:sz w:val="28"/>
          <w:szCs w:val="28"/>
        </w:rPr>
        <w:t>new</w:t>
      </w:r>
      <w:r w:rsidR="0051116B" w:rsidRPr="0051116B">
        <w:rPr>
          <w:rStyle w:val="a"/>
          <w:rFonts w:ascii="Times New Roman" w:hAnsi="Times New Roman" w:cs="Times New Roman"/>
          <w:sz w:val="28"/>
          <w:szCs w:val="28"/>
        </w:rPr>
        <w:t xml:space="preserve"> market places, that is, by creating new products or services for which</w:t>
      </w:r>
      <w:r w:rsidR="009829AF"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="0051116B" w:rsidRPr="0051116B">
        <w:rPr>
          <w:rStyle w:val="a"/>
          <w:rFonts w:ascii="Times New Roman" w:hAnsi="Times New Roman" w:cs="Times New Roman"/>
          <w:sz w:val="28"/>
          <w:szCs w:val="28"/>
        </w:rPr>
        <w:t>there are no direct competitors. A different competitive mindset is needed by managers.</w:t>
      </w:r>
      <w:r w:rsidR="009829AF"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="0051116B" w:rsidRPr="0051116B">
        <w:rPr>
          <w:rStyle w:val="a"/>
          <w:rFonts w:ascii="Times New Roman" w:hAnsi="Times New Roman" w:cs="Times New Roman"/>
          <w:sz w:val="28"/>
          <w:szCs w:val="28"/>
        </w:rPr>
        <w:t xml:space="preserve">Instead of searching within the boundaries of industry competition, managers should look across those boundaries and find unoccupied territory. </w:t>
      </w:r>
    </w:p>
    <w:sectPr w:rsidR="00B71F42" w:rsidRPr="000B1F5D" w:rsidSect="004512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D96" w:rsidRDefault="00097D96" w:rsidP="004512F8">
      <w:pPr>
        <w:spacing w:after="0" w:line="240" w:lineRule="auto"/>
      </w:pPr>
      <w:r>
        <w:separator/>
      </w:r>
    </w:p>
  </w:endnote>
  <w:endnote w:type="continuationSeparator" w:id="1">
    <w:p w:rsidR="00097D96" w:rsidRDefault="00097D96" w:rsidP="0045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F8" w:rsidRDefault="004512F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Superior University Lahore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7638B" w:rsidRPr="0097638B">
        <w:rPr>
          <w:rFonts w:asciiTheme="majorHAnsi" w:hAnsiTheme="majorHAnsi"/>
          <w:noProof/>
        </w:rPr>
        <w:t>3</w:t>
      </w:r>
    </w:fldSimple>
  </w:p>
  <w:p w:rsidR="004512F8" w:rsidRDefault="004512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D96" w:rsidRDefault="00097D96" w:rsidP="004512F8">
      <w:pPr>
        <w:spacing w:after="0" w:line="240" w:lineRule="auto"/>
      </w:pPr>
      <w:r>
        <w:separator/>
      </w:r>
    </w:p>
  </w:footnote>
  <w:footnote w:type="continuationSeparator" w:id="1">
    <w:p w:rsidR="00097D96" w:rsidRDefault="00097D96" w:rsidP="0045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Times New Roman" w:cs="Times New Roman"/>
        <w:b/>
        <w:i/>
        <w:sz w:val="44"/>
        <w:szCs w:val="44"/>
      </w:rPr>
      <w:alias w:val="Title"/>
      <w:id w:val="77738743"/>
      <w:placeholder>
        <w:docPart w:val="DE0ECE6DF3684E2FAA3633701777A3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512F8" w:rsidRDefault="004512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512F8">
          <w:rPr>
            <w:rFonts w:eastAsia="Times New Roman" w:cs="Times New Roman"/>
            <w:b/>
            <w:i/>
            <w:sz w:val="44"/>
            <w:szCs w:val="44"/>
          </w:rPr>
          <w:t>Entrepreneurship</w:t>
        </w:r>
      </w:p>
    </w:sdtContent>
  </w:sdt>
  <w:p w:rsidR="004512F8" w:rsidRDefault="004512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B56"/>
    <w:rsid w:val="00010648"/>
    <w:rsid w:val="00021DB2"/>
    <w:rsid w:val="00031AA6"/>
    <w:rsid w:val="00045F08"/>
    <w:rsid w:val="000467E3"/>
    <w:rsid w:val="00097D96"/>
    <w:rsid w:val="000B1F5D"/>
    <w:rsid w:val="000B3E18"/>
    <w:rsid w:val="000E20CF"/>
    <w:rsid w:val="000F6B4B"/>
    <w:rsid w:val="00121177"/>
    <w:rsid w:val="00126414"/>
    <w:rsid w:val="001757D2"/>
    <w:rsid w:val="001A5B56"/>
    <w:rsid w:val="001C3C6C"/>
    <w:rsid w:val="001D6432"/>
    <w:rsid w:val="001E462B"/>
    <w:rsid w:val="002017CD"/>
    <w:rsid w:val="002336D4"/>
    <w:rsid w:val="002602E2"/>
    <w:rsid w:val="002725E0"/>
    <w:rsid w:val="002828DA"/>
    <w:rsid w:val="002C019C"/>
    <w:rsid w:val="002E51E2"/>
    <w:rsid w:val="00311988"/>
    <w:rsid w:val="003236E2"/>
    <w:rsid w:val="00344684"/>
    <w:rsid w:val="0036253D"/>
    <w:rsid w:val="00377FEC"/>
    <w:rsid w:val="003E0AF6"/>
    <w:rsid w:val="003E5979"/>
    <w:rsid w:val="003E74F4"/>
    <w:rsid w:val="00405D0C"/>
    <w:rsid w:val="004512F8"/>
    <w:rsid w:val="00462328"/>
    <w:rsid w:val="00473C89"/>
    <w:rsid w:val="00500CBA"/>
    <w:rsid w:val="0051116B"/>
    <w:rsid w:val="00514CB8"/>
    <w:rsid w:val="005248BC"/>
    <w:rsid w:val="00526878"/>
    <w:rsid w:val="00547F2C"/>
    <w:rsid w:val="0056175B"/>
    <w:rsid w:val="00564EC1"/>
    <w:rsid w:val="00583528"/>
    <w:rsid w:val="005B13B8"/>
    <w:rsid w:val="005E3F1C"/>
    <w:rsid w:val="00623C6B"/>
    <w:rsid w:val="00640900"/>
    <w:rsid w:val="00670217"/>
    <w:rsid w:val="00677C20"/>
    <w:rsid w:val="0068108B"/>
    <w:rsid w:val="006A2419"/>
    <w:rsid w:val="006B7B0E"/>
    <w:rsid w:val="006C3E5E"/>
    <w:rsid w:val="006F2B97"/>
    <w:rsid w:val="007139D5"/>
    <w:rsid w:val="00720ABC"/>
    <w:rsid w:val="00723C9E"/>
    <w:rsid w:val="0075079F"/>
    <w:rsid w:val="00760B6C"/>
    <w:rsid w:val="00793077"/>
    <w:rsid w:val="007A435A"/>
    <w:rsid w:val="007B7E7D"/>
    <w:rsid w:val="007D53A0"/>
    <w:rsid w:val="007E7E8C"/>
    <w:rsid w:val="008046FA"/>
    <w:rsid w:val="00821BB4"/>
    <w:rsid w:val="00841F62"/>
    <w:rsid w:val="008422CE"/>
    <w:rsid w:val="0085545E"/>
    <w:rsid w:val="0087461E"/>
    <w:rsid w:val="00884209"/>
    <w:rsid w:val="0089429D"/>
    <w:rsid w:val="008A09CB"/>
    <w:rsid w:val="008B4C7B"/>
    <w:rsid w:val="008B5B93"/>
    <w:rsid w:val="008B6DFA"/>
    <w:rsid w:val="008C0735"/>
    <w:rsid w:val="0097638B"/>
    <w:rsid w:val="009829AF"/>
    <w:rsid w:val="009872D0"/>
    <w:rsid w:val="009A7027"/>
    <w:rsid w:val="009B333C"/>
    <w:rsid w:val="009B7F4D"/>
    <w:rsid w:val="009D5415"/>
    <w:rsid w:val="00A03095"/>
    <w:rsid w:val="00A3442C"/>
    <w:rsid w:val="00A475B9"/>
    <w:rsid w:val="00A514C7"/>
    <w:rsid w:val="00A72A7F"/>
    <w:rsid w:val="00A94122"/>
    <w:rsid w:val="00AA6064"/>
    <w:rsid w:val="00AB5512"/>
    <w:rsid w:val="00AC2D72"/>
    <w:rsid w:val="00AC4FA9"/>
    <w:rsid w:val="00AE67B5"/>
    <w:rsid w:val="00B10E1A"/>
    <w:rsid w:val="00B2776D"/>
    <w:rsid w:val="00B3687C"/>
    <w:rsid w:val="00B41EC5"/>
    <w:rsid w:val="00B71F42"/>
    <w:rsid w:val="00B74C9C"/>
    <w:rsid w:val="00B75EC9"/>
    <w:rsid w:val="00B93361"/>
    <w:rsid w:val="00B94EB8"/>
    <w:rsid w:val="00BA2A9A"/>
    <w:rsid w:val="00BB6CD3"/>
    <w:rsid w:val="00BF2CAD"/>
    <w:rsid w:val="00BF2D51"/>
    <w:rsid w:val="00C104DB"/>
    <w:rsid w:val="00C242D8"/>
    <w:rsid w:val="00C76057"/>
    <w:rsid w:val="00C94DDB"/>
    <w:rsid w:val="00C96B38"/>
    <w:rsid w:val="00CB355F"/>
    <w:rsid w:val="00CF015D"/>
    <w:rsid w:val="00D56420"/>
    <w:rsid w:val="00D672F7"/>
    <w:rsid w:val="00D823D4"/>
    <w:rsid w:val="00D913EA"/>
    <w:rsid w:val="00DD5435"/>
    <w:rsid w:val="00DE4A33"/>
    <w:rsid w:val="00DE6DA5"/>
    <w:rsid w:val="00E009C8"/>
    <w:rsid w:val="00E109A4"/>
    <w:rsid w:val="00E12381"/>
    <w:rsid w:val="00E26041"/>
    <w:rsid w:val="00E5486B"/>
    <w:rsid w:val="00E75E80"/>
    <w:rsid w:val="00E77096"/>
    <w:rsid w:val="00E9321E"/>
    <w:rsid w:val="00EA7C2F"/>
    <w:rsid w:val="00ED7844"/>
    <w:rsid w:val="00EE22AD"/>
    <w:rsid w:val="00F2500F"/>
    <w:rsid w:val="00F434E7"/>
    <w:rsid w:val="00F753A1"/>
    <w:rsid w:val="00F75925"/>
    <w:rsid w:val="00F8428C"/>
    <w:rsid w:val="00F8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1A5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5B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4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94D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F8"/>
  </w:style>
  <w:style w:type="paragraph" w:styleId="Footer">
    <w:name w:val="footer"/>
    <w:basedOn w:val="Normal"/>
    <w:link w:val="FooterChar"/>
    <w:uiPriority w:val="99"/>
    <w:unhideWhenUsed/>
    <w:rsid w:val="0045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F8"/>
  </w:style>
  <w:style w:type="character" w:customStyle="1" w:styleId="a">
    <w:name w:val="a"/>
    <w:basedOn w:val="DefaultParagraphFont"/>
    <w:rsid w:val="00AA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0ECE6DF3684E2FAA3633701777A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CB999-D04F-4545-AD9D-942FF17ACD62}"/>
      </w:docPartPr>
      <w:docPartBody>
        <w:p w:rsidR="00915542" w:rsidRDefault="00B17B97" w:rsidP="00B17B97">
          <w:pPr>
            <w:pStyle w:val="DE0ECE6DF3684E2FAA3633701777A3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17B97"/>
    <w:rsid w:val="003E668C"/>
    <w:rsid w:val="004E7C38"/>
    <w:rsid w:val="00915542"/>
    <w:rsid w:val="00B1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0ECE6DF3684E2FAA3633701777A3B1">
    <w:name w:val="DE0ECE6DF3684E2FAA3633701777A3B1"/>
    <w:rsid w:val="00B17B97"/>
  </w:style>
  <w:style w:type="paragraph" w:customStyle="1" w:styleId="B119723445464E2BB7474A4A1F7693FD">
    <w:name w:val="B119723445464E2BB7474A4A1F7693FD"/>
    <w:rsid w:val="00B17B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7D7EFC-2A90-4A26-AEA9-7DD69755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Entrepreneurship</vt:lpstr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Entrepreneurship</dc:title>
  <dc:subject/>
  <dc:creator>Ab Malik</dc:creator>
  <cp:keywords/>
  <dc:description/>
  <cp:lastModifiedBy>Ab Malik</cp:lastModifiedBy>
  <cp:revision>139</cp:revision>
  <dcterms:created xsi:type="dcterms:W3CDTF">2012-03-05T21:05:00Z</dcterms:created>
  <dcterms:modified xsi:type="dcterms:W3CDTF">2012-03-07T10:55:00Z</dcterms:modified>
</cp:coreProperties>
</file>